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BB" w:rsidRPr="00E16502" w:rsidRDefault="00AB4CBB" w:rsidP="00AB4CBB">
      <w:pPr>
        <w:spacing w:line="560" w:lineRule="exact"/>
        <w:jc w:val="center"/>
        <w:rPr>
          <w:rFonts w:eastAsia="隶书"/>
          <w:b/>
          <w:sz w:val="40"/>
          <w:szCs w:val="36"/>
        </w:rPr>
      </w:pPr>
      <w:r w:rsidRPr="00E16502">
        <w:rPr>
          <w:rFonts w:eastAsia="隶书"/>
          <w:b/>
          <w:sz w:val="40"/>
          <w:szCs w:val="36"/>
        </w:rPr>
        <w:t>参</w:t>
      </w:r>
      <w:r w:rsidRPr="00E16502">
        <w:rPr>
          <w:rFonts w:eastAsia="隶书"/>
          <w:b/>
          <w:sz w:val="40"/>
          <w:szCs w:val="36"/>
        </w:rPr>
        <w:t xml:space="preserve"> </w:t>
      </w:r>
      <w:r w:rsidRPr="00E16502">
        <w:rPr>
          <w:rFonts w:eastAsia="隶书"/>
          <w:b/>
          <w:sz w:val="40"/>
          <w:szCs w:val="36"/>
        </w:rPr>
        <w:t>会</w:t>
      </w:r>
      <w:r w:rsidRPr="00E16502">
        <w:rPr>
          <w:rFonts w:eastAsia="隶书"/>
          <w:b/>
          <w:sz w:val="40"/>
          <w:szCs w:val="36"/>
        </w:rPr>
        <w:t xml:space="preserve"> </w:t>
      </w:r>
      <w:r w:rsidRPr="00E16502">
        <w:rPr>
          <w:rFonts w:eastAsia="隶书"/>
          <w:b/>
          <w:sz w:val="40"/>
          <w:szCs w:val="36"/>
        </w:rPr>
        <w:t>回</w:t>
      </w:r>
      <w:r w:rsidRPr="00E16502">
        <w:rPr>
          <w:rFonts w:eastAsia="隶书"/>
          <w:b/>
          <w:sz w:val="40"/>
          <w:szCs w:val="36"/>
        </w:rPr>
        <w:t xml:space="preserve"> </w:t>
      </w:r>
      <w:r w:rsidRPr="00E16502">
        <w:rPr>
          <w:rFonts w:eastAsia="隶书"/>
          <w:b/>
          <w:sz w:val="40"/>
          <w:szCs w:val="36"/>
        </w:rPr>
        <w:t>执</w:t>
      </w:r>
    </w:p>
    <w:tbl>
      <w:tblPr>
        <w:tblW w:w="524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3"/>
        <w:gridCol w:w="1454"/>
        <w:gridCol w:w="1218"/>
        <w:gridCol w:w="239"/>
        <w:gridCol w:w="1047"/>
        <w:gridCol w:w="182"/>
        <w:gridCol w:w="932"/>
        <w:gridCol w:w="2106"/>
      </w:tblGrid>
      <w:tr w:rsidR="00AB4CBB" w:rsidRPr="003E2CA4" w:rsidTr="00DF4AE2">
        <w:trPr>
          <w:trHeight w:val="45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proofErr w:type="gramStart"/>
            <w:r w:rsidRPr="00584053">
              <w:rPr>
                <w:rFonts w:eastAsia="隶书"/>
                <w:sz w:val="28"/>
                <w:szCs w:val="28"/>
              </w:rPr>
              <w:t xml:space="preserve">姓　　</w:t>
            </w:r>
            <w:proofErr w:type="gramEnd"/>
            <w:r w:rsidRPr="00584053">
              <w:rPr>
                <w:rFonts w:eastAsia="隶书"/>
                <w:sz w:val="28"/>
                <w:szCs w:val="28"/>
              </w:rPr>
              <w:t>名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 w:hint="eastAsia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/>
                <w:sz w:val="28"/>
                <w:szCs w:val="28"/>
              </w:rPr>
              <w:t>职务</w:t>
            </w:r>
          </w:p>
        </w:tc>
        <w:tc>
          <w:tcPr>
            <w:tcW w:w="1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 w:hint="eastAsia"/>
                <w:sz w:val="28"/>
                <w:szCs w:val="28"/>
              </w:rPr>
            </w:pPr>
          </w:p>
        </w:tc>
      </w:tr>
      <w:tr w:rsidR="00AB4CBB" w:rsidRPr="00FF636B" w:rsidTr="00DF4AE2">
        <w:trPr>
          <w:trHeight w:val="45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/>
                <w:sz w:val="28"/>
                <w:szCs w:val="28"/>
              </w:rPr>
              <w:t>单位名称</w:t>
            </w:r>
          </w:p>
        </w:tc>
        <w:tc>
          <w:tcPr>
            <w:tcW w:w="40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 w:hint="eastAsia"/>
                <w:sz w:val="28"/>
                <w:szCs w:val="28"/>
              </w:rPr>
            </w:pPr>
          </w:p>
        </w:tc>
      </w:tr>
      <w:tr w:rsidR="00AB4CBB" w:rsidRPr="003E2CA4" w:rsidTr="00DF4AE2">
        <w:trPr>
          <w:trHeight w:val="45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/>
                <w:sz w:val="28"/>
                <w:szCs w:val="28"/>
              </w:rPr>
              <w:t>所属行业</w:t>
            </w:r>
          </w:p>
        </w:tc>
        <w:tc>
          <w:tcPr>
            <w:tcW w:w="40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 w:hint="eastAsia"/>
                <w:sz w:val="28"/>
                <w:szCs w:val="28"/>
              </w:rPr>
            </w:pPr>
          </w:p>
        </w:tc>
      </w:tr>
      <w:tr w:rsidR="00AB4CBB" w:rsidRPr="003E2CA4" w:rsidTr="00DF4AE2">
        <w:trPr>
          <w:trHeight w:val="45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 w:hint="eastAsia"/>
                <w:sz w:val="28"/>
                <w:szCs w:val="28"/>
              </w:rPr>
              <w:t>企业总部</w:t>
            </w:r>
          </w:p>
        </w:tc>
        <w:tc>
          <w:tcPr>
            <w:tcW w:w="40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 w:hint="eastAsia"/>
                <w:sz w:val="28"/>
                <w:szCs w:val="28"/>
              </w:rPr>
            </w:pPr>
          </w:p>
        </w:tc>
      </w:tr>
      <w:tr w:rsidR="00AB4CBB" w:rsidRPr="003E2CA4" w:rsidTr="00DF4AE2">
        <w:trPr>
          <w:trHeight w:val="45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 w:hint="eastAsia"/>
                <w:sz w:val="28"/>
                <w:szCs w:val="28"/>
              </w:rPr>
            </w:pPr>
            <w:proofErr w:type="gramStart"/>
            <w:r w:rsidRPr="00584053">
              <w:rPr>
                <w:rFonts w:eastAsia="隶书" w:hint="eastAsia"/>
                <w:sz w:val="28"/>
                <w:szCs w:val="28"/>
              </w:rPr>
              <w:t>官网网址</w:t>
            </w:r>
            <w:proofErr w:type="gramEnd"/>
          </w:p>
        </w:tc>
        <w:tc>
          <w:tcPr>
            <w:tcW w:w="40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 w:hint="eastAsia"/>
                <w:sz w:val="28"/>
                <w:szCs w:val="28"/>
              </w:rPr>
            </w:pPr>
          </w:p>
        </w:tc>
      </w:tr>
      <w:tr w:rsidR="00AB4CBB" w:rsidRPr="003E2CA4" w:rsidTr="00DF4AE2">
        <w:trPr>
          <w:trHeight w:val="1062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 w:hint="eastAsia"/>
                <w:sz w:val="28"/>
                <w:szCs w:val="28"/>
              </w:rPr>
              <w:t>巴林或海湾地区</w:t>
            </w:r>
            <w:r w:rsidRPr="00584053">
              <w:rPr>
                <w:rFonts w:eastAsia="隶书"/>
                <w:sz w:val="28"/>
                <w:szCs w:val="28"/>
              </w:rPr>
              <w:t>主要业务</w:t>
            </w:r>
            <w:r w:rsidRPr="00584053">
              <w:rPr>
                <w:rFonts w:eastAsia="隶书" w:hint="eastAsia"/>
                <w:sz w:val="28"/>
                <w:szCs w:val="28"/>
              </w:rPr>
              <w:t xml:space="preserve">, </w:t>
            </w:r>
            <w:r w:rsidRPr="00584053">
              <w:rPr>
                <w:rFonts w:eastAsia="隶书"/>
                <w:sz w:val="28"/>
                <w:szCs w:val="28"/>
              </w:rPr>
              <w:t>投资</w:t>
            </w:r>
            <w:r w:rsidRPr="00584053">
              <w:rPr>
                <w:rFonts w:eastAsia="隶书" w:hint="eastAsia"/>
                <w:sz w:val="28"/>
                <w:szCs w:val="28"/>
              </w:rPr>
              <w:t>/</w:t>
            </w:r>
            <w:r w:rsidRPr="00584053">
              <w:rPr>
                <w:rFonts w:eastAsia="隶书" w:hint="eastAsia"/>
                <w:sz w:val="28"/>
                <w:szCs w:val="28"/>
              </w:rPr>
              <w:t>贸易及合作</w:t>
            </w:r>
            <w:r w:rsidRPr="00584053">
              <w:rPr>
                <w:rFonts w:eastAsia="隶书"/>
                <w:sz w:val="28"/>
                <w:szCs w:val="28"/>
              </w:rPr>
              <w:t>（或意向）</w:t>
            </w:r>
            <w:r w:rsidRPr="00584053">
              <w:rPr>
                <w:rFonts w:eastAsia="隶书"/>
                <w:sz w:val="28"/>
                <w:szCs w:val="28"/>
              </w:rPr>
              <w:t xml:space="preserve"> </w:t>
            </w:r>
          </w:p>
        </w:tc>
        <w:tc>
          <w:tcPr>
            <w:tcW w:w="40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/>
                <w:sz w:val="28"/>
                <w:szCs w:val="28"/>
              </w:rPr>
            </w:pPr>
          </w:p>
        </w:tc>
      </w:tr>
      <w:tr w:rsidR="00AB4CBB" w:rsidRPr="003E2CA4" w:rsidTr="00DF4AE2">
        <w:trPr>
          <w:trHeight w:val="45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/>
                <w:sz w:val="28"/>
                <w:szCs w:val="28"/>
              </w:rPr>
              <w:t>电</w:t>
            </w:r>
            <w:r w:rsidRPr="00584053">
              <w:rPr>
                <w:rFonts w:eastAsia="隶书"/>
                <w:sz w:val="28"/>
                <w:szCs w:val="28"/>
              </w:rPr>
              <w:t xml:space="preserve">    </w:t>
            </w:r>
            <w:r w:rsidRPr="00584053">
              <w:rPr>
                <w:rFonts w:eastAsia="隶书"/>
                <w:sz w:val="28"/>
                <w:szCs w:val="28"/>
              </w:rPr>
              <w:t>话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 w:hint="eastAsia"/>
                <w:sz w:val="28"/>
                <w:szCs w:val="28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/>
                <w:sz w:val="28"/>
                <w:szCs w:val="28"/>
              </w:rPr>
              <w:t>传</w:t>
            </w:r>
            <w:r w:rsidRPr="00584053">
              <w:rPr>
                <w:rFonts w:eastAsia="隶书"/>
                <w:sz w:val="28"/>
                <w:szCs w:val="28"/>
              </w:rPr>
              <w:t xml:space="preserve">    </w:t>
            </w:r>
            <w:r w:rsidRPr="00584053">
              <w:rPr>
                <w:rFonts w:eastAsia="隶书"/>
                <w:sz w:val="28"/>
                <w:szCs w:val="28"/>
              </w:rPr>
              <w:t>真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/>
                <w:sz w:val="28"/>
                <w:szCs w:val="28"/>
              </w:rPr>
            </w:pPr>
          </w:p>
        </w:tc>
      </w:tr>
      <w:tr w:rsidR="00AB4CBB" w:rsidRPr="003E2CA4" w:rsidTr="00DF4AE2">
        <w:trPr>
          <w:trHeight w:val="45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ind w:firstLineChars="100" w:firstLine="280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/>
                <w:sz w:val="28"/>
                <w:szCs w:val="28"/>
              </w:rPr>
              <w:t>移动电话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 w:hint="eastAsia"/>
                <w:sz w:val="28"/>
                <w:szCs w:val="28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/>
                <w:sz w:val="28"/>
                <w:szCs w:val="28"/>
              </w:rPr>
              <w:t>电子邮箱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 w:hint="eastAsia"/>
                <w:sz w:val="28"/>
                <w:szCs w:val="28"/>
              </w:rPr>
            </w:pPr>
          </w:p>
        </w:tc>
      </w:tr>
      <w:tr w:rsidR="00AB4CBB" w:rsidRPr="003E2CA4" w:rsidTr="00DF4AE2">
        <w:trPr>
          <w:trHeight w:val="45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/>
                <w:sz w:val="28"/>
                <w:szCs w:val="28"/>
              </w:rPr>
              <w:t>助手</w:t>
            </w:r>
            <w:r w:rsidRPr="00584053">
              <w:rPr>
                <w:rFonts w:eastAsia="隶书"/>
                <w:sz w:val="28"/>
                <w:szCs w:val="28"/>
              </w:rPr>
              <w:t>/</w:t>
            </w:r>
            <w:r w:rsidRPr="00584053">
              <w:rPr>
                <w:rFonts w:eastAsia="隶书"/>
                <w:sz w:val="28"/>
                <w:szCs w:val="28"/>
              </w:rPr>
              <w:t>联系人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/>
                <w:sz w:val="28"/>
                <w:szCs w:val="28"/>
              </w:rPr>
              <w:t>电</w:t>
            </w:r>
            <w:r w:rsidRPr="00584053">
              <w:rPr>
                <w:rFonts w:eastAsia="隶书"/>
                <w:sz w:val="28"/>
                <w:szCs w:val="28"/>
              </w:rPr>
              <w:t xml:space="preserve">   </w:t>
            </w:r>
            <w:r w:rsidRPr="00584053">
              <w:rPr>
                <w:rFonts w:eastAsia="隶书"/>
                <w:sz w:val="28"/>
                <w:szCs w:val="28"/>
              </w:rPr>
              <w:t>话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/>
                <w:sz w:val="28"/>
                <w:szCs w:val="28"/>
              </w:rPr>
              <w:t>传</w:t>
            </w:r>
            <w:r w:rsidRPr="00584053">
              <w:rPr>
                <w:rFonts w:eastAsia="隶书"/>
                <w:sz w:val="28"/>
                <w:szCs w:val="28"/>
              </w:rPr>
              <w:t xml:space="preserve">   </w:t>
            </w:r>
            <w:r w:rsidRPr="00584053">
              <w:rPr>
                <w:rFonts w:eastAsia="隶书"/>
                <w:sz w:val="28"/>
                <w:szCs w:val="28"/>
              </w:rPr>
              <w:t>真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/>
                <w:sz w:val="28"/>
                <w:szCs w:val="28"/>
              </w:rPr>
            </w:pPr>
          </w:p>
        </w:tc>
      </w:tr>
      <w:tr w:rsidR="00AB4CBB" w:rsidRPr="003E2CA4" w:rsidTr="00DF4AE2">
        <w:trPr>
          <w:trHeight w:val="45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/>
                <w:sz w:val="28"/>
                <w:szCs w:val="28"/>
              </w:rPr>
              <w:t>移动电话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jc w:val="center"/>
              <w:rPr>
                <w:rFonts w:eastAsia="隶书"/>
                <w:sz w:val="28"/>
                <w:szCs w:val="28"/>
              </w:rPr>
            </w:pPr>
            <w:r w:rsidRPr="00584053">
              <w:rPr>
                <w:rFonts w:eastAsia="隶书"/>
                <w:sz w:val="28"/>
                <w:szCs w:val="28"/>
              </w:rPr>
              <w:t>电子邮箱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BB" w:rsidRPr="00584053" w:rsidRDefault="00AB4CBB" w:rsidP="00DF4AE2">
            <w:pPr>
              <w:snapToGrid w:val="0"/>
              <w:spacing w:beforeLines="20" w:before="62" w:afterLines="20" w:after="62"/>
              <w:rPr>
                <w:rFonts w:eastAsia="隶书"/>
                <w:sz w:val="28"/>
                <w:szCs w:val="28"/>
              </w:rPr>
            </w:pPr>
          </w:p>
        </w:tc>
      </w:tr>
    </w:tbl>
    <w:p w:rsidR="00AB4CBB" w:rsidRPr="003D4565" w:rsidRDefault="00AB4CBB" w:rsidP="00AB4CBB">
      <w:pPr>
        <w:spacing w:line="560" w:lineRule="exact"/>
        <w:rPr>
          <w:rFonts w:eastAsia="隶书" w:hint="eastAsia"/>
          <w:sz w:val="28"/>
          <w:szCs w:val="28"/>
        </w:rPr>
      </w:pPr>
      <w:r w:rsidRPr="007122BF">
        <w:rPr>
          <w:rFonts w:eastAsia="隶书"/>
          <w:sz w:val="28"/>
          <w:szCs w:val="28"/>
        </w:rPr>
        <w:t>注：敬请于</w:t>
      </w:r>
      <w:r w:rsidRPr="007122BF">
        <w:rPr>
          <w:rFonts w:eastAsia="隶书"/>
          <w:sz w:val="28"/>
          <w:szCs w:val="28"/>
        </w:rPr>
        <w:t>20</w:t>
      </w:r>
      <w:r>
        <w:rPr>
          <w:rFonts w:eastAsia="隶书"/>
          <w:sz w:val="28"/>
          <w:szCs w:val="28"/>
        </w:rPr>
        <w:t>14</w:t>
      </w:r>
      <w:r w:rsidRPr="007122BF">
        <w:rPr>
          <w:rFonts w:eastAsia="隶书"/>
          <w:sz w:val="28"/>
          <w:szCs w:val="28"/>
        </w:rPr>
        <w:t>年</w:t>
      </w:r>
      <w:r>
        <w:rPr>
          <w:rFonts w:eastAsia="隶书"/>
          <w:sz w:val="28"/>
          <w:szCs w:val="28"/>
        </w:rPr>
        <w:t>10</w:t>
      </w:r>
      <w:r w:rsidRPr="007122BF">
        <w:rPr>
          <w:rFonts w:eastAsia="隶书"/>
          <w:sz w:val="28"/>
          <w:szCs w:val="28"/>
        </w:rPr>
        <w:t>月</w:t>
      </w:r>
      <w:r>
        <w:rPr>
          <w:rFonts w:eastAsia="隶书" w:hint="eastAsia"/>
          <w:sz w:val="28"/>
          <w:szCs w:val="28"/>
        </w:rPr>
        <w:t>15</w:t>
      </w:r>
      <w:r w:rsidRPr="007122BF">
        <w:rPr>
          <w:rFonts w:eastAsia="隶书"/>
          <w:sz w:val="28"/>
          <w:szCs w:val="28"/>
        </w:rPr>
        <w:t>日前以传真、电话或</w:t>
      </w:r>
      <w:r w:rsidRPr="007122BF">
        <w:rPr>
          <w:rFonts w:eastAsia="隶书"/>
          <w:sz w:val="28"/>
          <w:szCs w:val="28"/>
        </w:rPr>
        <w:t>EMAIL</w:t>
      </w:r>
      <w:r w:rsidRPr="007122BF">
        <w:rPr>
          <w:rFonts w:eastAsia="隶书"/>
          <w:sz w:val="28"/>
          <w:szCs w:val="28"/>
        </w:rPr>
        <w:t>任</w:t>
      </w:r>
      <w:proofErr w:type="gramStart"/>
      <w:r w:rsidRPr="007122BF">
        <w:rPr>
          <w:rFonts w:eastAsia="隶书"/>
          <w:sz w:val="28"/>
          <w:szCs w:val="28"/>
        </w:rPr>
        <w:t>一</w:t>
      </w:r>
      <w:proofErr w:type="gramEnd"/>
      <w:r w:rsidRPr="007122BF">
        <w:rPr>
          <w:rFonts w:eastAsia="隶书"/>
          <w:sz w:val="28"/>
          <w:szCs w:val="28"/>
        </w:rPr>
        <w:t>方式将回执传回</w:t>
      </w:r>
      <w:r>
        <w:rPr>
          <w:rFonts w:eastAsia="隶书" w:hint="eastAsia"/>
          <w:sz w:val="28"/>
          <w:szCs w:val="28"/>
        </w:rPr>
        <w:t>、</w:t>
      </w:r>
      <w:r w:rsidRPr="000A5833">
        <w:rPr>
          <w:rFonts w:eastAsia="隶书" w:hint="eastAsia"/>
          <w:sz w:val="28"/>
          <w:szCs w:val="28"/>
          <w:u w:val="single"/>
        </w:rPr>
        <w:t>本次活动不接受非预约的临时会晤请求</w:t>
      </w:r>
      <w:r w:rsidRPr="000A5833">
        <w:rPr>
          <w:rFonts w:eastAsia="隶书"/>
          <w:sz w:val="28"/>
          <w:szCs w:val="28"/>
          <w:u w:val="single"/>
        </w:rPr>
        <w:t>。</w:t>
      </w:r>
    </w:p>
    <w:p w:rsidR="00D32F65" w:rsidRPr="00AB4CBB" w:rsidRDefault="00D32F65">
      <w:bookmarkStart w:id="0" w:name="_GoBack"/>
      <w:bookmarkEnd w:id="0"/>
    </w:p>
    <w:sectPr w:rsidR="00D32F65" w:rsidRPr="00AB4CBB" w:rsidSect="00AB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EA"/>
    <w:rsid w:val="00AB4CBB"/>
    <w:rsid w:val="00C366BF"/>
    <w:rsid w:val="00D32F65"/>
    <w:rsid w:val="00E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B"/>
    <w:pPr>
      <w:widowControl w:val="0"/>
      <w:jc w:val="both"/>
    </w:pPr>
    <w:rPr>
      <w:rFonts w:ascii="Calibri" w:eastAsia="宋体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B"/>
    <w:pPr>
      <w:widowControl w:val="0"/>
      <w:jc w:val="both"/>
    </w:pPr>
    <w:rPr>
      <w:rFonts w:ascii="Calibri" w:eastAsia="宋体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2014-10-10T07:55:00Z</dcterms:created>
  <dcterms:modified xsi:type="dcterms:W3CDTF">2014-10-10T07:55:00Z</dcterms:modified>
</cp:coreProperties>
</file>